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B53BD7" w14:textId="77777777" w:rsidR="008C6C4B" w:rsidRDefault="008C6C4B">
      <w:pPr>
        <w:tabs>
          <w:tab w:val="left" w:pos="720"/>
          <w:tab w:val="left" w:pos="1267"/>
          <w:tab w:val="left" w:pos="1886"/>
          <w:tab w:val="left" w:pos="2434"/>
          <w:tab w:val="left" w:pos="2880"/>
        </w:tabs>
        <w:suppressAutoHyphens/>
        <w:spacing w:line="240" w:lineRule="atLeast"/>
        <w:rPr>
          <w:rFonts w:ascii="Arial" w:hAnsi="Arial"/>
          <w:sz w:val="24"/>
        </w:rPr>
      </w:pPr>
      <w:r>
        <w:rPr>
          <w:rFonts w:ascii="Arial" w:hAnsi="Arial"/>
          <w:sz w:val="24"/>
        </w:rPr>
        <w:tab/>
        <w:t>*</w:t>
      </w:r>
      <w:r>
        <w:rPr>
          <w:rFonts w:ascii="Arial" w:hAnsi="Arial"/>
          <w:sz w:val="24"/>
        </w:rPr>
        <w:tab/>
        <w:t>USE FOR PROJECTS ON ALL NATIVE AMERICAN RESERVATIONS</w:t>
      </w:r>
      <w:r>
        <w:rPr>
          <w:rFonts w:ascii="Arial" w:hAnsi="Arial"/>
          <w:sz w:val="24"/>
        </w:rPr>
        <w:tab/>
        <w:t>*</w:t>
      </w:r>
      <w:r>
        <w:rPr>
          <w:rFonts w:ascii="Arial" w:hAnsi="Arial"/>
          <w:sz w:val="24"/>
        </w:rPr>
        <w:tab/>
        <w:t>*</w:t>
      </w:r>
      <w:r>
        <w:rPr>
          <w:rFonts w:ascii="Arial" w:hAnsi="Arial"/>
          <w:sz w:val="24"/>
        </w:rPr>
        <w:tab/>
      </w:r>
      <w:r>
        <w:rPr>
          <w:rFonts w:ascii="Arial" w:hAnsi="Arial"/>
          <w:sz w:val="24"/>
        </w:rPr>
        <w:tab/>
        <w:t>EXCEPT NAVAJO</w:t>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w:t>
      </w:r>
    </w:p>
    <w:p w14:paraId="7FC58B48" w14:textId="77777777" w:rsidR="00BF0CB0" w:rsidRDefault="00BF0CB0">
      <w:pPr>
        <w:tabs>
          <w:tab w:val="left" w:pos="720"/>
          <w:tab w:val="left" w:pos="1267"/>
          <w:tab w:val="left" w:pos="1886"/>
          <w:tab w:val="left" w:pos="2434"/>
          <w:tab w:val="left" w:pos="2880"/>
        </w:tabs>
        <w:suppressAutoHyphens/>
        <w:spacing w:line="240" w:lineRule="atLeast"/>
        <w:rPr>
          <w:rFonts w:ascii="Arial" w:hAnsi="Arial"/>
          <w:sz w:val="24"/>
        </w:rPr>
      </w:pPr>
    </w:p>
    <w:p w14:paraId="587D43D0" w14:textId="77777777" w:rsidR="00BF0CB0" w:rsidRPr="00BF0CB0" w:rsidRDefault="00BF0CB0" w:rsidP="00BF0CB0">
      <w:pPr>
        <w:tabs>
          <w:tab w:val="left" w:pos="720"/>
          <w:tab w:val="left" w:pos="1267"/>
          <w:tab w:val="left" w:pos="1886"/>
          <w:tab w:val="left" w:pos="2434"/>
          <w:tab w:val="left" w:pos="2880"/>
        </w:tabs>
        <w:suppressAutoHyphens/>
        <w:spacing w:line="240" w:lineRule="atLeast"/>
        <w:jc w:val="center"/>
        <w:rPr>
          <w:rFonts w:ascii="Arial" w:hAnsi="Arial"/>
          <w:sz w:val="24"/>
        </w:rPr>
      </w:pPr>
      <w:r w:rsidRPr="00BF0CB0">
        <w:rPr>
          <w:rFonts w:ascii="Arial" w:hAnsi="Arial"/>
          <w:sz w:val="24"/>
        </w:rPr>
        <w:t xml:space="preserve">**FILL IN INFORMATION (SHOWN IN </w:t>
      </w:r>
      <w:r w:rsidRPr="00BF0CB0">
        <w:rPr>
          <w:rFonts w:ascii="Arial" w:hAnsi="Arial"/>
          <w:color w:val="FF0000"/>
          <w:sz w:val="24"/>
        </w:rPr>
        <w:t>RED TEXT</w:t>
      </w:r>
      <w:r w:rsidRPr="00BF0CB0">
        <w:rPr>
          <w:rFonts w:ascii="Arial" w:hAnsi="Arial"/>
          <w:sz w:val="24"/>
        </w:rPr>
        <w:t>)</w:t>
      </w:r>
      <w:r>
        <w:rPr>
          <w:rFonts w:ascii="Arial" w:hAnsi="Arial"/>
          <w:sz w:val="24"/>
        </w:rPr>
        <w:t xml:space="preserve"> AND CHANGE TO BLACK TEXT</w:t>
      </w:r>
      <w:r w:rsidRPr="00BF0CB0">
        <w:rPr>
          <w:rFonts w:ascii="Arial" w:hAnsi="Arial"/>
          <w:sz w:val="24"/>
        </w:rPr>
        <w:t>**</w:t>
      </w:r>
    </w:p>
    <w:p w14:paraId="76A85611" w14:textId="77777777" w:rsidR="008C6C4B" w:rsidRDefault="008C6C4B">
      <w:pPr>
        <w:tabs>
          <w:tab w:val="left" w:pos="720"/>
          <w:tab w:val="left" w:pos="1267"/>
          <w:tab w:val="left" w:pos="1886"/>
          <w:tab w:val="left" w:pos="2434"/>
          <w:tab w:val="left" w:pos="2880"/>
        </w:tabs>
        <w:suppressAutoHyphens/>
        <w:spacing w:line="240" w:lineRule="atLeast"/>
        <w:rPr>
          <w:rFonts w:ascii="Arial" w:hAnsi="Arial"/>
          <w:sz w:val="24"/>
        </w:rPr>
      </w:pPr>
    </w:p>
    <w:p w14:paraId="32FAC549" w14:textId="2751370F" w:rsidR="008C6C4B" w:rsidRDefault="00623FD0">
      <w:pPr>
        <w:tabs>
          <w:tab w:val="left" w:pos="720"/>
          <w:tab w:val="left" w:pos="1267"/>
          <w:tab w:val="left" w:pos="1886"/>
          <w:tab w:val="left" w:pos="2434"/>
          <w:tab w:val="left" w:pos="2880"/>
        </w:tabs>
        <w:suppressAutoHyphens/>
        <w:spacing w:line="240" w:lineRule="atLeast"/>
        <w:jc w:val="right"/>
        <w:rPr>
          <w:rFonts w:ascii="Arial" w:hAnsi="Arial"/>
          <w:b/>
          <w:sz w:val="24"/>
        </w:rPr>
      </w:pPr>
      <w:r>
        <w:rPr>
          <w:rFonts w:ascii="Arial" w:hAnsi="Arial"/>
          <w:b/>
          <w:sz w:val="24"/>
        </w:rPr>
        <w:t xml:space="preserve">(TRIBE, </w:t>
      </w:r>
      <w:r w:rsidR="008C6C4B">
        <w:rPr>
          <w:rFonts w:ascii="Arial" w:hAnsi="Arial"/>
          <w:b/>
          <w:sz w:val="24"/>
        </w:rPr>
        <w:t>04/15/92)</w:t>
      </w:r>
    </w:p>
    <w:p w14:paraId="596F45C7" w14:textId="77777777" w:rsidR="008C6C4B" w:rsidRDefault="008C6C4B">
      <w:pPr>
        <w:tabs>
          <w:tab w:val="left" w:pos="720"/>
          <w:tab w:val="left" w:pos="1267"/>
          <w:tab w:val="left" w:pos="1886"/>
          <w:tab w:val="left" w:pos="2434"/>
          <w:tab w:val="left" w:pos="2880"/>
        </w:tabs>
        <w:suppressAutoHyphens/>
        <w:spacing w:line="240" w:lineRule="atLeast"/>
        <w:rPr>
          <w:rFonts w:ascii="Arial" w:hAnsi="Arial"/>
          <w:sz w:val="24"/>
        </w:rPr>
      </w:pPr>
    </w:p>
    <w:p w14:paraId="1CD4CF58" w14:textId="77777777" w:rsidR="008C6C4B" w:rsidRDefault="008C6C4B">
      <w:pPr>
        <w:tabs>
          <w:tab w:val="left" w:pos="720"/>
          <w:tab w:val="left" w:pos="1267"/>
          <w:tab w:val="left" w:pos="1886"/>
          <w:tab w:val="left" w:pos="2434"/>
          <w:tab w:val="left" w:pos="2880"/>
        </w:tabs>
        <w:suppressAutoHyphens/>
        <w:spacing w:line="240" w:lineRule="atLeast"/>
        <w:jc w:val="both"/>
        <w:rPr>
          <w:rFonts w:ascii="Arial" w:hAnsi="Arial"/>
          <w:b/>
          <w:sz w:val="24"/>
        </w:rPr>
      </w:pPr>
      <w:r>
        <w:rPr>
          <w:rFonts w:ascii="Arial" w:hAnsi="Arial"/>
          <w:b/>
          <w:sz w:val="24"/>
        </w:rPr>
        <w:t>UTILIZATION OF NATIVE AMERICANS:</w:t>
      </w:r>
    </w:p>
    <w:p w14:paraId="2B231399" w14:textId="77777777" w:rsidR="008C6C4B" w:rsidRDefault="008C6C4B">
      <w:pPr>
        <w:tabs>
          <w:tab w:val="left" w:pos="720"/>
          <w:tab w:val="left" w:pos="1267"/>
          <w:tab w:val="left" w:pos="1886"/>
          <w:tab w:val="left" w:pos="2434"/>
          <w:tab w:val="left" w:pos="2880"/>
        </w:tabs>
        <w:suppressAutoHyphens/>
        <w:spacing w:line="240" w:lineRule="atLeast"/>
        <w:jc w:val="both"/>
        <w:rPr>
          <w:rFonts w:ascii="Arial" w:hAnsi="Arial"/>
          <w:sz w:val="24"/>
        </w:rPr>
      </w:pPr>
    </w:p>
    <w:p w14:paraId="7BB3A9FF" w14:textId="77777777" w:rsidR="008C6C4B" w:rsidRDefault="008C6C4B">
      <w:pPr>
        <w:tabs>
          <w:tab w:val="left" w:pos="720"/>
          <w:tab w:val="left" w:pos="1267"/>
          <w:tab w:val="left" w:pos="1886"/>
          <w:tab w:val="left" w:pos="2434"/>
          <w:tab w:val="left" w:pos="2880"/>
        </w:tabs>
        <w:suppressAutoHyphens/>
        <w:spacing w:line="240" w:lineRule="atLeast"/>
        <w:jc w:val="both"/>
        <w:rPr>
          <w:rFonts w:ascii="Arial" w:hAnsi="Arial"/>
          <w:sz w:val="24"/>
        </w:rPr>
      </w:pPr>
      <w:r>
        <w:rPr>
          <w:rFonts w:ascii="Arial" w:hAnsi="Arial"/>
          <w:sz w:val="24"/>
        </w:rPr>
        <w:t xml:space="preserve">The project is located on </w:t>
      </w:r>
      <w:r w:rsidRPr="00BF0CB0">
        <w:rPr>
          <w:rFonts w:ascii="Arial" w:hAnsi="Arial"/>
          <w:bCs/>
          <w:color w:val="FF0000"/>
          <w:sz w:val="24"/>
        </w:rPr>
        <w:t>(insert Native Community name</w:t>
      </w:r>
      <w:r w:rsidRPr="00BF0CB0">
        <w:rPr>
          <w:rFonts w:ascii="Arial" w:hAnsi="Arial"/>
          <w:bCs/>
          <w:color w:val="FF0000"/>
          <w:sz w:val="24"/>
        </w:rPr>
        <w:noBreakHyphen/>
        <w:t>3 places)</w:t>
      </w:r>
      <w:r w:rsidRPr="00BF0CB0">
        <w:rPr>
          <w:rFonts w:ascii="Arial" w:hAnsi="Arial"/>
          <w:sz w:val="24"/>
        </w:rPr>
        <w:t>,</w:t>
      </w:r>
      <w:r>
        <w:rPr>
          <w:rFonts w:ascii="Arial" w:hAnsi="Arial"/>
          <w:sz w:val="24"/>
        </w:rPr>
        <w:t xml:space="preserve"> which may subject the contractor to the laws and regulations of </w:t>
      </w:r>
      <w:proofErr w:type="gramStart"/>
      <w:r>
        <w:rPr>
          <w:rFonts w:ascii="Arial" w:hAnsi="Arial"/>
          <w:sz w:val="24"/>
        </w:rPr>
        <w:t>the</w:t>
      </w:r>
      <w:r w:rsidRPr="00BA2FBB">
        <w:rPr>
          <w:rFonts w:ascii="Arial" w:hAnsi="Arial"/>
          <w:sz w:val="24"/>
        </w:rPr>
        <w:t xml:space="preserve">  </w:t>
      </w:r>
      <w:r w:rsidRPr="00BA2FBB">
        <w:rPr>
          <w:rFonts w:ascii="Arial" w:hAnsi="Arial"/>
          <w:bCs/>
          <w:color w:val="FF0000"/>
          <w:sz w:val="24"/>
        </w:rPr>
        <w:t>XXXXXX</w:t>
      </w:r>
      <w:proofErr w:type="gramEnd"/>
      <w:r w:rsidRPr="00BA2FBB">
        <w:rPr>
          <w:rFonts w:ascii="Arial" w:hAnsi="Arial"/>
          <w:sz w:val="24"/>
        </w:rPr>
        <w:t xml:space="preserve">                               </w:t>
      </w:r>
      <w:r>
        <w:rPr>
          <w:rFonts w:ascii="Arial" w:hAnsi="Arial"/>
          <w:sz w:val="24"/>
        </w:rPr>
        <w:t>.  Contractors shall make themselves aware of any labor requirements, taxes, fees,</w:t>
      </w:r>
      <w:bookmarkStart w:id="0" w:name="_GoBack"/>
      <w:bookmarkEnd w:id="0"/>
      <w:r>
        <w:rPr>
          <w:rFonts w:ascii="Arial" w:hAnsi="Arial"/>
          <w:sz w:val="24"/>
        </w:rPr>
        <w:t xml:space="preserve"> licenses, permits or conditions that may be imposed by the </w:t>
      </w:r>
      <w:r w:rsidRPr="00BA2FBB">
        <w:rPr>
          <w:rFonts w:ascii="Arial" w:hAnsi="Arial"/>
          <w:sz w:val="24"/>
        </w:rPr>
        <w:t xml:space="preserve">   </w:t>
      </w:r>
      <w:r w:rsidRPr="00BA2FBB">
        <w:rPr>
          <w:rFonts w:ascii="Arial" w:hAnsi="Arial"/>
          <w:bCs/>
          <w:color w:val="FF0000"/>
          <w:sz w:val="24"/>
        </w:rPr>
        <w:t>XXXXXXXX</w:t>
      </w:r>
      <w:r w:rsidRPr="00BA2FBB">
        <w:rPr>
          <w:rFonts w:ascii="Arial" w:hAnsi="Arial"/>
          <w:sz w:val="24"/>
        </w:rPr>
        <w:t xml:space="preserve">                  </w:t>
      </w:r>
      <w:r>
        <w:rPr>
          <w:rFonts w:ascii="Arial" w:hAnsi="Arial"/>
          <w:sz w:val="24"/>
        </w:rPr>
        <w:t xml:space="preserve"> on work performed in the area.</w:t>
      </w:r>
    </w:p>
    <w:p w14:paraId="368D9E8A" w14:textId="77777777" w:rsidR="008C6C4B" w:rsidRDefault="008C6C4B">
      <w:pPr>
        <w:tabs>
          <w:tab w:val="left" w:pos="720"/>
          <w:tab w:val="left" w:pos="1267"/>
          <w:tab w:val="left" w:pos="1886"/>
          <w:tab w:val="left" w:pos="2434"/>
          <w:tab w:val="left" w:pos="2880"/>
        </w:tabs>
        <w:suppressAutoHyphens/>
        <w:spacing w:line="240" w:lineRule="atLeast"/>
        <w:jc w:val="both"/>
        <w:rPr>
          <w:rFonts w:ascii="Arial" w:hAnsi="Arial"/>
          <w:sz w:val="24"/>
        </w:rPr>
      </w:pPr>
    </w:p>
    <w:p w14:paraId="7207D432" w14:textId="77777777" w:rsidR="008C6C4B" w:rsidRDefault="008C6C4B">
      <w:pPr>
        <w:tabs>
          <w:tab w:val="left" w:pos="720"/>
          <w:tab w:val="left" w:pos="1267"/>
          <w:tab w:val="left" w:pos="1886"/>
          <w:tab w:val="left" w:pos="2434"/>
          <w:tab w:val="left" w:pos="2880"/>
        </w:tabs>
        <w:suppressAutoHyphens/>
        <w:spacing w:line="240" w:lineRule="atLeast"/>
        <w:jc w:val="both"/>
        <w:rPr>
          <w:rFonts w:ascii="Arial" w:hAnsi="Arial"/>
          <w:sz w:val="24"/>
        </w:rPr>
      </w:pPr>
      <w:r>
        <w:rPr>
          <w:rFonts w:ascii="Arial" w:hAnsi="Arial"/>
          <w:sz w:val="24"/>
        </w:rPr>
        <w:t>On other projects in this area, the utilization of Native Americans has developed a reservoir of capable, trained workers.  The contractor shall contact the office of Tribal Labor Relations listed below for assistance in hiring such workers.  The contractor shall give preference in hiring in as many workers indigenous to the area as it can properly utilize in the processing of the work.  The contractor shall provide a manpower projection identifying the type of crafts and trades that it expects to utilize, the approximate date that it expects to start work, and the name of one of its employees to be its contact.</w:t>
      </w:r>
    </w:p>
    <w:p w14:paraId="3164679E" w14:textId="77777777" w:rsidR="008C6C4B" w:rsidRDefault="008C6C4B">
      <w:pPr>
        <w:tabs>
          <w:tab w:val="left" w:pos="720"/>
          <w:tab w:val="left" w:pos="1267"/>
          <w:tab w:val="left" w:pos="1886"/>
          <w:tab w:val="left" w:pos="2434"/>
          <w:tab w:val="left" w:pos="2880"/>
        </w:tabs>
        <w:suppressAutoHyphens/>
        <w:spacing w:line="240" w:lineRule="atLeast"/>
        <w:jc w:val="both"/>
        <w:rPr>
          <w:rFonts w:ascii="Arial" w:hAnsi="Arial"/>
          <w:sz w:val="24"/>
        </w:rPr>
      </w:pPr>
    </w:p>
    <w:p w14:paraId="73E7F023" w14:textId="77777777" w:rsidR="008C6C4B" w:rsidRDefault="008C6C4B">
      <w:pPr>
        <w:tabs>
          <w:tab w:val="left" w:pos="720"/>
          <w:tab w:val="left" w:pos="1267"/>
          <w:tab w:val="left" w:pos="1886"/>
          <w:tab w:val="left" w:pos="2434"/>
          <w:tab w:val="left" w:pos="2880"/>
        </w:tabs>
        <w:suppressAutoHyphens/>
        <w:spacing w:line="240" w:lineRule="atLeast"/>
        <w:jc w:val="both"/>
        <w:rPr>
          <w:rFonts w:ascii="Arial" w:hAnsi="Arial"/>
          <w:sz w:val="24"/>
        </w:rPr>
      </w:pPr>
      <w:r>
        <w:rPr>
          <w:rFonts w:ascii="Arial" w:hAnsi="Arial"/>
          <w:sz w:val="24"/>
        </w:rPr>
        <w:t>The tribal contact office for labor relations is identified as follows:</w:t>
      </w:r>
    </w:p>
    <w:p w14:paraId="23F46375" w14:textId="77777777" w:rsidR="008C6C4B" w:rsidRDefault="008C6C4B">
      <w:pPr>
        <w:tabs>
          <w:tab w:val="left" w:pos="720"/>
          <w:tab w:val="left" w:pos="1267"/>
          <w:tab w:val="left" w:pos="1886"/>
          <w:tab w:val="left" w:pos="2434"/>
          <w:tab w:val="left" w:pos="2880"/>
        </w:tabs>
        <w:suppressAutoHyphens/>
        <w:spacing w:line="240" w:lineRule="atLeast"/>
        <w:jc w:val="both"/>
        <w:rPr>
          <w:rFonts w:ascii="Arial" w:hAnsi="Arial"/>
          <w:sz w:val="24"/>
        </w:rPr>
      </w:pPr>
    </w:p>
    <w:p w14:paraId="719832FA" w14:textId="77777777" w:rsidR="008C6C4B" w:rsidRPr="00BA2FBB" w:rsidRDefault="008C6C4B">
      <w:pPr>
        <w:tabs>
          <w:tab w:val="left" w:pos="720"/>
          <w:tab w:val="left" w:pos="1267"/>
          <w:tab w:val="left" w:pos="1886"/>
          <w:tab w:val="left" w:pos="2434"/>
          <w:tab w:val="left" w:pos="2880"/>
        </w:tabs>
        <w:suppressAutoHyphens/>
        <w:spacing w:line="240" w:lineRule="atLeast"/>
        <w:jc w:val="both"/>
        <w:rPr>
          <w:rFonts w:ascii="Arial" w:hAnsi="Arial"/>
          <w:bCs/>
          <w:color w:val="FF0000"/>
          <w:sz w:val="24"/>
        </w:rPr>
      </w:pPr>
      <w:r>
        <w:rPr>
          <w:rFonts w:ascii="Arial" w:hAnsi="Arial"/>
          <w:sz w:val="24"/>
        </w:rPr>
        <w:tab/>
      </w:r>
      <w:r>
        <w:rPr>
          <w:rFonts w:ascii="Arial" w:hAnsi="Arial"/>
          <w:sz w:val="24"/>
        </w:rPr>
        <w:tab/>
      </w:r>
      <w:r w:rsidRPr="00BA2FBB">
        <w:rPr>
          <w:rFonts w:ascii="Arial" w:hAnsi="Arial"/>
          <w:bCs/>
          <w:color w:val="FF0000"/>
          <w:sz w:val="24"/>
        </w:rPr>
        <w:t>XXXXXXXX</w:t>
      </w:r>
    </w:p>
    <w:p w14:paraId="76E898DA" w14:textId="77777777" w:rsidR="008C6C4B" w:rsidRPr="00BA2FBB" w:rsidRDefault="008C6C4B">
      <w:pPr>
        <w:tabs>
          <w:tab w:val="left" w:pos="720"/>
          <w:tab w:val="left" w:pos="1267"/>
          <w:tab w:val="left" w:pos="1886"/>
          <w:tab w:val="left" w:pos="2434"/>
          <w:tab w:val="left" w:pos="2880"/>
        </w:tabs>
        <w:suppressAutoHyphens/>
        <w:spacing w:line="240" w:lineRule="atLeast"/>
        <w:jc w:val="both"/>
        <w:rPr>
          <w:rFonts w:ascii="Arial" w:hAnsi="Arial"/>
          <w:bCs/>
          <w:color w:val="FF0000"/>
          <w:sz w:val="24"/>
        </w:rPr>
      </w:pPr>
      <w:r w:rsidRPr="00BA2FBB">
        <w:rPr>
          <w:rFonts w:ascii="Arial" w:hAnsi="Arial"/>
          <w:bCs/>
          <w:color w:val="FF0000"/>
          <w:sz w:val="24"/>
        </w:rPr>
        <w:tab/>
      </w:r>
      <w:r w:rsidRPr="00BA2FBB">
        <w:rPr>
          <w:rFonts w:ascii="Arial" w:hAnsi="Arial"/>
          <w:bCs/>
          <w:color w:val="FF0000"/>
          <w:sz w:val="24"/>
        </w:rPr>
        <w:tab/>
        <w:t>XXXXXXXX</w:t>
      </w:r>
    </w:p>
    <w:p w14:paraId="543CE319" w14:textId="77777777" w:rsidR="008C6C4B" w:rsidRDefault="008C6C4B">
      <w:pPr>
        <w:tabs>
          <w:tab w:val="left" w:pos="720"/>
          <w:tab w:val="left" w:pos="1267"/>
          <w:tab w:val="left" w:pos="1886"/>
          <w:tab w:val="left" w:pos="2434"/>
          <w:tab w:val="left" w:pos="2880"/>
        </w:tabs>
        <w:suppressAutoHyphens/>
        <w:spacing w:line="240" w:lineRule="atLeast"/>
        <w:jc w:val="both"/>
        <w:rPr>
          <w:rFonts w:ascii="Arial" w:hAnsi="Arial"/>
          <w:bCs/>
          <w:color w:val="FF0000"/>
          <w:sz w:val="24"/>
        </w:rPr>
      </w:pPr>
      <w:r w:rsidRPr="00BA2FBB">
        <w:rPr>
          <w:rFonts w:ascii="Arial" w:hAnsi="Arial"/>
          <w:bCs/>
          <w:color w:val="FF0000"/>
          <w:sz w:val="24"/>
        </w:rPr>
        <w:tab/>
      </w:r>
      <w:r w:rsidRPr="00BA2FBB">
        <w:rPr>
          <w:rFonts w:ascii="Arial" w:hAnsi="Arial"/>
          <w:bCs/>
          <w:color w:val="FF0000"/>
          <w:sz w:val="24"/>
        </w:rPr>
        <w:tab/>
        <w:t>XXXXXXXX</w:t>
      </w:r>
    </w:p>
    <w:p w14:paraId="5EB31894" w14:textId="77777777" w:rsidR="00623FD0" w:rsidRPr="00BA2FBB" w:rsidRDefault="00623FD0">
      <w:pPr>
        <w:tabs>
          <w:tab w:val="left" w:pos="720"/>
          <w:tab w:val="left" w:pos="1267"/>
          <w:tab w:val="left" w:pos="1886"/>
          <w:tab w:val="left" w:pos="2434"/>
          <w:tab w:val="left" w:pos="2880"/>
        </w:tabs>
        <w:suppressAutoHyphens/>
        <w:spacing w:line="240" w:lineRule="atLeast"/>
        <w:jc w:val="both"/>
        <w:rPr>
          <w:rFonts w:ascii="Arial" w:hAnsi="Arial"/>
          <w:bCs/>
          <w:color w:val="FF0000"/>
          <w:sz w:val="24"/>
        </w:rPr>
      </w:pPr>
    </w:p>
    <w:sectPr w:rsidR="00623FD0" w:rsidRPr="00BA2FBB">
      <w:footerReference w:type="default" r:id="rId10"/>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152E2D" w14:textId="77777777" w:rsidR="00A87C07" w:rsidRDefault="00A87C07">
      <w:pPr>
        <w:spacing w:line="20" w:lineRule="exact"/>
        <w:rPr>
          <w:sz w:val="24"/>
        </w:rPr>
      </w:pPr>
    </w:p>
  </w:endnote>
  <w:endnote w:type="continuationSeparator" w:id="0">
    <w:p w14:paraId="64F43B2E" w14:textId="77777777" w:rsidR="00A87C07" w:rsidRDefault="00A87C07">
      <w:r>
        <w:rPr>
          <w:sz w:val="24"/>
        </w:rPr>
        <w:t xml:space="preserve"> </w:t>
      </w:r>
    </w:p>
  </w:endnote>
  <w:endnote w:type="continuationNotice" w:id="1">
    <w:p w14:paraId="79405B78" w14:textId="77777777" w:rsidR="00A87C07" w:rsidRDefault="00A87C07">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2111B" w14:textId="77777777" w:rsidR="008C6C4B" w:rsidRDefault="008C6C4B">
    <w:pPr>
      <w:pStyle w:val="Footer"/>
      <w:rPr>
        <w:rFonts w:ascii="Arial" w:hAnsi="Arial"/>
        <w:sz w:val="24"/>
      </w:rPr>
    </w:pPr>
  </w:p>
  <w:p w14:paraId="327711AD" w14:textId="77777777" w:rsidR="008C6C4B" w:rsidRPr="00BA7CB0" w:rsidRDefault="008C6C4B">
    <w:pPr>
      <w:pStyle w:val="Footer"/>
      <w:jc w:val="right"/>
      <w:rPr>
        <w:rFonts w:ascii="Arial" w:hAnsi="Arial"/>
        <w:sz w:val="18"/>
        <w:szCs w:val="18"/>
      </w:rPr>
    </w:pPr>
    <w:r w:rsidRPr="00BA7CB0">
      <w:rPr>
        <w:rFonts w:ascii="Arial" w:hAnsi="Arial"/>
        <w:sz w:val="18"/>
        <w:szCs w:val="18"/>
      </w:rPr>
      <w:t xml:space="preserve">TRIBE - </w:t>
    </w:r>
    <w:r w:rsidRPr="00BA7CB0">
      <w:rPr>
        <w:rStyle w:val="PageNumber"/>
        <w:rFonts w:ascii="Arial" w:hAnsi="Arial"/>
        <w:sz w:val="18"/>
        <w:szCs w:val="18"/>
      </w:rPr>
      <w:fldChar w:fldCharType="begin"/>
    </w:r>
    <w:r w:rsidRPr="00BA7CB0">
      <w:rPr>
        <w:rStyle w:val="PageNumber"/>
        <w:rFonts w:ascii="Arial" w:hAnsi="Arial"/>
        <w:sz w:val="18"/>
        <w:szCs w:val="18"/>
      </w:rPr>
      <w:instrText xml:space="preserve"> PAGE </w:instrText>
    </w:r>
    <w:r w:rsidRPr="00BA7CB0">
      <w:rPr>
        <w:rStyle w:val="PageNumber"/>
        <w:rFonts w:ascii="Arial" w:hAnsi="Arial"/>
        <w:sz w:val="18"/>
        <w:szCs w:val="18"/>
      </w:rPr>
      <w:fldChar w:fldCharType="separate"/>
    </w:r>
    <w:r w:rsidR="00623FD0">
      <w:rPr>
        <w:rStyle w:val="PageNumber"/>
        <w:rFonts w:ascii="Arial" w:hAnsi="Arial"/>
        <w:noProof/>
        <w:sz w:val="18"/>
        <w:szCs w:val="18"/>
      </w:rPr>
      <w:t>1</w:t>
    </w:r>
    <w:r w:rsidRPr="00BA7CB0">
      <w:rPr>
        <w:rStyle w:val="PageNumber"/>
        <w:rFonts w:ascii="Arial" w:hAnsi="Arial"/>
        <w:sz w:val="18"/>
        <w:szCs w:val="18"/>
      </w:rPr>
      <w:fldChar w:fldCharType="end"/>
    </w:r>
    <w:r w:rsidRPr="00BA7CB0">
      <w:rPr>
        <w:rStyle w:val="PageNumber"/>
        <w:rFonts w:ascii="Arial" w:hAnsi="Arial"/>
        <w:sz w:val="18"/>
        <w:szCs w:val="18"/>
      </w:rPr>
      <w:t>/</w:t>
    </w:r>
    <w:r w:rsidRPr="00BA7CB0">
      <w:rPr>
        <w:rStyle w:val="PageNumber"/>
        <w:rFonts w:ascii="Arial" w:hAnsi="Arial"/>
        <w:sz w:val="18"/>
        <w:szCs w:val="18"/>
      </w:rPr>
      <w:fldChar w:fldCharType="begin"/>
    </w:r>
    <w:r w:rsidRPr="00BA7CB0">
      <w:rPr>
        <w:rStyle w:val="PageNumber"/>
        <w:rFonts w:ascii="Arial" w:hAnsi="Arial"/>
        <w:sz w:val="18"/>
        <w:szCs w:val="18"/>
      </w:rPr>
      <w:instrText xml:space="preserve"> NUMPAGES </w:instrText>
    </w:r>
    <w:r w:rsidRPr="00BA7CB0">
      <w:rPr>
        <w:rStyle w:val="PageNumber"/>
        <w:rFonts w:ascii="Arial" w:hAnsi="Arial"/>
        <w:sz w:val="18"/>
        <w:szCs w:val="18"/>
      </w:rPr>
      <w:fldChar w:fldCharType="separate"/>
    </w:r>
    <w:r w:rsidR="00623FD0">
      <w:rPr>
        <w:rStyle w:val="PageNumber"/>
        <w:rFonts w:ascii="Arial" w:hAnsi="Arial"/>
        <w:noProof/>
        <w:sz w:val="18"/>
        <w:szCs w:val="18"/>
      </w:rPr>
      <w:t>1</w:t>
    </w:r>
    <w:r w:rsidRPr="00BA7CB0">
      <w:rPr>
        <w:rStyle w:val="PageNumber"/>
        <w:rFonts w:ascii="Arial" w:hAnsi="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E11252" w14:textId="77777777" w:rsidR="00A87C07" w:rsidRDefault="00A87C07">
      <w:r>
        <w:rPr>
          <w:sz w:val="24"/>
        </w:rPr>
        <w:separator/>
      </w:r>
    </w:p>
  </w:footnote>
  <w:footnote w:type="continuationSeparator" w:id="0">
    <w:p w14:paraId="232C85AD" w14:textId="77777777" w:rsidR="00A87C07" w:rsidRDefault="00A87C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78A"/>
    <w:rsid w:val="0044078A"/>
    <w:rsid w:val="00623FD0"/>
    <w:rsid w:val="006B4A5F"/>
    <w:rsid w:val="008C6C4B"/>
    <w:rsid w:val="00A842A5"/>
    <w:rsid w:val="00A87C07"/>
    <w:rsid w:val="00AA754F"/>
    <w:rsid w:val="00BA2FBB"/>
    <w:rsid w:val="00BA7CB0"/>
    <w:rsid w:val="00BF0CB0"/>
    <w:rsid w:val="00EE3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A06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Courier New" w:hAnsi="Courier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Courier New" w:hAnsi="Courier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C0CFC1-F53E-4BA6-B6AE-F2B5BA4EF106}">
  <ds:schemaRefs>
    <ds:schemaRef ds:uri="http://schemas.openxmlformats.org/package/2006/metadata/core-properties"/>
    <ds:schemaRef ds:uri="150564e5-703b-4dab-8bd4-9a06ed72a858"/>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0965dcab-6ebf-4527-9581-a69556010889"/>
    <ds:schemaRef ds:uri="http://www.w3.org/XML/1998/namespace"/>
  </ds:schemaRefs>
</ds:datastoreItem>
</file>

<file path=customXml/itemProps2.xml><?xml version="1.0" encoding="utf-8"?>
<ds:datastoreItem xmlns:ds="http://schemas.openxmlformats.org/officeDocument/2006/customXml" ds:itemID="{55D575E8-3B4B-414F-A636-560E06C0A49C}">
  <ds:schemaRefs>
    <ds:schemaRef ds:uri="http://schemas.microsoft.com/sharepoint/v3/contenttype/forms"/>
  </ds:schemaRefs>
</ds:datastoreItem>
</file>

<file path=customXml/itemProps3.xml><?xml version="1.0" encoding="utf-8"?>
<ds:datastoreItem xmlns:ds="http://schemas.openxmlformats.org/officeDocument/2006/customXml" ds:itemID="{814089B5-453D-42E0-9E9E-DC07B7792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201</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lpstr>
    </vt:vector>
  </TitlesOfParts>
  <Company>Gannett Fleming, Inc</Company>
  <LinksUpToDate>false</LinksUpToDate>
  <CharactersWithSpaces>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STORED SPECS</dc:subject>
  <dc:creator>Reeves</dc:creator>
  <cp:keywords/>
  <dc:description>Native american work force - use on reservations</dc:description>
  <cp:lastModifiedBy>Shiva Sunder</cp:lastModifiedBy>
  <cp:revision>3</cp:revision>
  <cp:lastPrinted>1999-12-16T16:49:00Z</cp:lastPrinted>
  <dcterms:created xsi:type="dcterms:W3CDTF">2021-02-15T23:21:00Z</dcterms:created>
  <dcterms:modified xsi:type="dcterms:W3CDTF">2021-10-27T17:41:00Z</dcterms:modified>
</cp:coreProperties>
</file>