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2F416" w14:textId="6811D636" w:rsidR="00F40034" w:rsidRPr="00F841FB" w:rsidRDefault="00F40034" w:rsidP="00C43342">
      <w:pPr>
        <w:tabs>
          <w:tab w:val="left" w:pos="720"/>
          <w:tab w:val="left" w:pos="1267"/>
          <w:tab w:val="left" w:pos="1886"/>
          <w:tab w:val="left" w:pos="2434"/>
          <w:tab w:val="left" w:pos="2880"/>
        </w:tabs>
        <w:spacing w:line="240" w:lineRule="atLeast"/>
        <w:jc w:val="center"/>
      </w:pPr>
      <w:r w:rsidRPr="00F841FB">
        <w:t>*</w:t>
      </w:r>
      <w:r w:rsidRPr="00F841FB">
        <w:tab/>
      </w:r>
      <w:r w:rsidR="00C43342">
        <w:tab/>
        <w:t>USE ON ALL PROJECTS</w:t>
      </w:r>
      <w:r w:rsidRPr="00F841FB">
        <w:tab/>
      </w:r>
      <w:r w:rsidRPr="00F841FB">
        <w:tab/>
      </w:r>
      <w:r w:rsidRPr="00F841FB">
        <w:tab/>
        <w:t>*</w:t>
      </w:r>
    </w:p>
    <w:p w14:paraId="31C59A32" w14:textId="77777777" w:rsidR="00F40034" w:rsidRPr="00F841FB" w:rsidRDefault="00F40034">
      <w:pPr>
        <w:tabs>
          <w:tab w:val="left" w:pos="720"/>
          <w:tab w:val="left" w:pos="1267"/>
          <w:tab w:val="left" w:pos="1886"/>
          <w:tab w:val="left" w:pos="2434"/>
          <w:tab w:val="left" w:pos="2880"/>
        </w:tabs>
        <w:spacing w:line="240" w:lineRule="atLeast"/>
      </w:pPr>
    </w:p>
    <w:p w14:paraId="04B93C5F" w14:textId="159B2CAD" w:rsidR="00F40034" w:rsidRPr="00F841FB" w:rsidRDefault="00C43342">
      <w:pPr>
        <w:tabs>
          <w:tab w:val="left" w:pos="720"/>
          <w:tab w:val="left" w:pos="1267"/>
          <w:tab w:val="left" w:pos="1886"/>
          <w:tab w:val="left" w:pos="2434"/>
          <w:tab w:val="left" w:pos="2880"/>
        </w:tabs>
        <w:spacing w:line="240" w:lineRule="atLeast"/>
        <w:jc w:val="right"/>
        <w:rPr>
          <w:b/>
        </w:rPr>
      </w:pPr>
      <w:r>
        <w:rPr>
          <w:b/>
        </w:rPr>
        <w:t>(</w:t>
      </w:r>
      <w:r w:rsidRPr="009A0E02">
        <w:rPr>
          <w:b/>
        </w:rPr>
        <w:t>TITLEVI</w:t>
      </w:r>
      <w:r w:rsidR="00F40034" w:rsidRPr="009A0E02">
        <w:rPr>
          <w:b/>
        </w:rPr>
        <w:t xml:space="preserve">, </w:t>
      </w:r>
      <w:r w:rsidR="009A0E02" w:rsidRPr="009A0E02">
        <w:rPr>
          <w:b/>
        </w:rPr>
        <w:t>08</w:t>
      </w:r>
      <w:r w:rsidRPr="009A0E02">
        <w:rPr>
          <w:b/>
        </w:rPr>
        <w:t>/</w:t>
      </w:r>
      <w:r w:rsidR="009A0E02" w:rsidRPr="009A0E02">
        <w:rPr>
          <w:b/>
        </w:rPr>
        <w:t>19</w:t>
      </w:r>
      <w:r w:rsidRPr="009A0E02">
        <w:rPr>
          <w:b/>
        </w:rPr>
        <w:t>/21</w:t>
      </w:r>
      <w:r w:rsidR="00F40034" w:rsidRPr="009A0E02">
        <w:rPr>
          <w:b/>
        </w:rPr>
        <w:t>)</w:t>
      </w:r>
    </w:p>
    <w:p w14:paraId="622E70B7" w14:textId="77777777" w:rsidR="00F40034" w:rsidRPr="00F841FB" w:rsidRDefault="00F40034">
      <w:pPr>
        <w:tabs>
          <w:tab w:val="left" w:pos="720"/>
          <w:tab w:val="left" w:pos="1267"/>
          <w:tab w:val="left" w:pos="1886"/>
          <w:tab w:val="left" w:pos="2434"/>
          <w:tab w:val="left" w:pos="2880"/>
        </w:tabs>
        <w:spacing w:line="240" w:lineRule="atLeast"/>
        <w:jc w:val="both"/>
      </w:pPr>
    </w:p>
    <w:p w14:paraId="2AA7035C" w14:textId="39958125" w:rsidR="00F40034" w:rsidRDefault="00C43342" w:rsidP="00C43342">
      <w:pPr>
        <w:tabs>
          <w:tab w:val="left" w:pos="720"/>
          <w:tab w:val="left" w:pos="1267"/>
          <w:tab w:val="left" w:pos="1886"/>
          <w:tab w:val="left" w:pos="2434"/>
          <w:tab w:val="left" w:pos="2880"/>
        </w:tabs>
        <w:spacing w:line="240" w:lineRule="atLeast"/>
        <w:rPr>
          <w:b/>
        </w:rPr>
      </w:pPr>
      <w:r>
        <w:rPr>
          <w:b/>
        </w:rPr>
        <w:t>STANDARD TITLE VI SPECIFIC ASSURANCES:</w:t>
      </w:r>
    </w:p>
    <w:p w14:paraId="712647E2" w14:textId="5549349D" w:rsidR="00C544CF" w:rsidRDefault="00C544CF" w:rsidP="00F841FB">
      <w:pPr>
        <w:tabs>
          <w:tab w:val="left" w:pos="9101"/>
        </w:tabs>
        <w:rPr>
          <w:rFonts w:cs="Arial"/>
          <w:szCs w:val="24"/>
        </w:rPr>
      </w:pPr>
    </w:p>
    <w:p w14:paraId="7F0C573B" w14:textId="40081E4E" w:rsidR="00C43342" w:rsidRPr="00037E08" w:rsidRDefault="00C43342" w:rsidP="00C43342">
      <w:pPr>
        <w:ind w:right="30"/>
        <w:jc w:val="both"/>
        <w:rPr>
          <w:szCs w:val="24"/>
        </w:rPr>
      </w:pPr>
      <w:r w:rsidRPr="00C43342">
        <w:rPr>
          <w:rFonts w:cs="Arial"/>
          <w:szCs w:val="24"/>
        </w:rPr>
        <w:t>The Arizona Department of Transportation, in accordance with the provisions of Title VI of the Civil Rights Act of 1964 (78 Stat. 252</w:t>
      </w:r>
      <w:r w:rsidR="00323D04">
        <w:rPr>
          <w:rFonts w:cs="Arial"/>
          <w:szCs w:val="24"/>
        </w:rPr>
        <w:t>, 42 U.</w:t>
      </w:r>
      <w:r w:rsidRPr="00C43342">
        <w:rPr>
          <w:rFonts w:cs="Arial"/>
          <w:szCs w:val="24"/>
        </w:rPr>
        <w:t xml:space="preserve">S.C. §§ </w:t>
      </w:r>
      <w:r w:rsidR="00323D04">
        <w:rPr>
          <w:rFonts w:cs="Arial"/>
          <w:szCs w:val="24"/>
        </w:rPr>
        <w:t xml:space="preserve">2000d to </w:t>
      </w:r>
      <w:r w:rsidRPr="00C43342">
        <w:rPr>
          <w:rFonts w:cs="Arial"/>
          <w:szCs w:val="24"/>
        </w:rPr>
        <w:t xml:space="preserve">2000d-4) and the Regulations, </w:t>
      </w:r>
      <w:r w:rsidRPr="00820684">
        <w:rPr>
          <w:rFonts w:cs="Arial"/>
          <w:szCs w:val="24"/>
        </w:rPr>
        <w:t>hereby notifies all bidders that it will affirmatively ensure that any contract entered into pursuant to this advertisem</w:t>
      </w:r>
      <w:r w:rsidRPr="006B02C1">
        <w:rPr>
          <w:rFonts w:cs="Arial"/>
          <w:szCs w:val="24"/>
        </w:rPr>
        <w:t>ent, Disadvantaged Business Enterprise</w:t>
      </w:r>
      <w:r w:rsidRPr="00820684">
        <w:rPr>
          <w:rFonts w:cs="Arial"/>
          <w:szCs w:val="24"/>
        </w:rPr>
        <w:t>s will be afforded full and fair opportunity to submit bids in response to this invitation and will not be discriminated against on the grounds of race, color, or national origin in consideration for an award.</w:t>
      </w:r>
    </w:p>
    <w:p w14:paraId="74744432" w14:textId="77777777" w:rsidR="00C43342" w:rsidRPr="00F841FB" w:rsidRDefault="00C43342" w:rsidP="00F841FB">
      <w:pPr>
        <w:tabs>
          <w:tab w:val="left" w:pos="9101"/>
        </w:tabs>
      </w:pPr>
      <w:bookmarkStart w:id="0" w:name="_GoBack"/>
      <w:bookmarkEnd w:id="0"/>
    </w:p>
    <w:sectPr w:rsidR="00C43342" w:rsidRPr="00F841FB">
      <w:headerReference w:type="default" r:id="rId10"/>
      <w:footerReference w:type="default" r:id="rId11"/>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84A71D" w14:textId="77777777" w:rsidR="00265C29" w:rsidRDefault="00265C29">
      <w:pPr>
        <w:spacing w:line="20" w:lineRule="exact"/>
      </w:pPr>
    </w:p>
  </w:endnote>
  <w:endnote w:type="continuationSeparator" w:id="0">
    <w:p w14:paraId="053A1909" w14:textId="77777777" w:rsidR="00265C29" w:rsidRDefault="00265C29">
      <w:r>
        <w:t xml:space="preserve"> </w:t>
      </w:r>
    </w:p>
  </w:endnote>
  <w:endnote w:type="continuationNotice" w:id="1">
    <w:p w14:paraId="28BD097A" w14:textId="77777777" w:rsidR="00265C29" w:rsidRDefault="00265C2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90EAA" w14:textId="77777777" w:rsidR="00F40034" w:rsidRDefault="00F40034">
    <w:pPr>
      <w:pStyle w:val="Footer"/>
      <w:spacing w:line="240" w:lineRule="atLeast"/>
    </w:pPr>
  </w:p>
  <w:p w14:paraId="7C146326" w14:textId="7F20121B" w:rsidR="00F40034" w:rsidRPr="00860DEB" w:rsidRDefault="00C43342">
    <w:pPr>
      <w:pStyle w:val="Footer"/>
      <w:spacing w:line="240" w:lineRule="atLeast"/>
      <w:jc w:val="right"/>
      <w:rPr>
        <w:sz w:val="18"/>
        <w:szCs w:val="18"/>
      </w:rPr>
    </w:pPr>
    <w:r>
      <w:rPr>
        <w:sz w:val="18"/>
        <w:szCs w:val="18"/>
      </w:rPr>
      <w:t>TITLEVI</w:t>
    </w:r>
    <w:r w:rsidR="00F40034" w:rsidRPr="00860DEB">
      <w:rPr>
        <w:sz w:val="18"/>
        <w:szCs w:val="18"/>
      </w:rPr>
      <w:t xml:space="preserve"> - </w:t>
    </w:r>
    <w:r w:rsidR="00F40034" w:rsidRPr="00860DEB">
      <w:rPr>
        <w:rStyle w:val="PageNumber"/>
        <w:sz w:val="18"/>
        <w:szCs w:val="18"/>
      </w:rPr>
      <w:fldChar w:fldCharType="begin"/>
    </w:r>
    <w:r w:rsidR="00F40034" w:rsidRPr="00860DEB">
      <w:rPr>
        <w:rStyle w:val="PageNumber"/>
        <w:sz w:val="18"/>
        <w:szCs w:val="18"/>
      </w:rPr>
      <w:instrText xml:space="preserve"> PAGE </w:instrText>
    </w:r>
    <w:r w:rsidR="00F40034" w:rsidRPr="00860DEB">
      <w:rPr>
        <w:rStyle w:val="PageNumber"/>
        <w:sz w:val="18"/>
        <w:szCs w:val="18"/>
      </w:rPr>
      <w:fldChar w:fldCharType="separate"/>
    </w:r>
    <w:r w:rsidR="00C00F16">
      <w:rPr>
        <w:rStyle w:val="PageNumber"/>
        <w:noProof/>
        <w:sz w:val="18"/>
        <w:szCs w:val="18"/>
      </w:rPr>
      <w:t>1</w:t>
    </w:r>
    <w:r w:rsidR="00F40034" w:rsidRPr="00860DEB">
      <w:rPr>
        <w:rStyle w:val="PageNumber"/>
        <w:sz w:val="18"/>
        <w:szCs w:val="18"/>
      </w:rPr>
      <w:fldChar w:fldCharType="end"/>
    </w:r>
    <w:r w:rsidR="00F40034" w:rsidRPr="00860DEB">
      <w:rPr>
        <w:rStyle w:val="PageNumber"/>
        <w:sz w:val="18"/>
        <w:szCs w:val="18"/>
      </w:rPr>
      <w:t>/</w:t>
    </w:r>
    <w:r w:rsidR="00F40034" w:rsidRPr="00860DEB">
      <w:rPr>
        <w:rStyle w:val="PageNumber"/>
        <w:sz w:val="18"/>
        <w:szCs w:val="18"/>
      </w:rPr>
      <w:fldChar w:fldCharType="begin"/>
    </w:r>
    <w:r w:rsidR="00F40034" w:rsidRPr="00860DEB">
      <w:rPr>
        <w:rStyle w:val="PageNumber"/>
        <w:sz w:val="18"/>
        <w:szCs w:val="18"/>
      </w:rPr>
      <w:instrText xml:space="preserve"> NUMPAGES  \* MERGEFORMAT </w:instrText>
    </w:r>
    <w:r w:rsidR="00F40034" w:rsidRPr="00860DEB">
      <w:rPr>
        <w:rStyle w:val="PageNumber"/>
        <w:sz w:val="18"/>
        <w:szCs w:val="18"/>
      </w:rPr>
      <w:fldChar w:fldCharType="separate"/>
    </w:r>
    <w:r w:rsidR="00C00F16">
      <w:rPr>
        <w:rStyle w:val="PageNumber"/>
        <w:noProof/>
        <w:sz w:val="18"/>
        <w:szCs w:val="18"/>
      </w:rPr>
      <w:t>1</w:t>
    </w:r>
    <w:r w:rsidR="00F40034" w:rsidRPr="00860DEB">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09E96" w14:textId="77777777" w:rsidR="00265C29" w:rsidRDefault="00265C29">
      <w:r>
        <w:separator/>
      </w:r>
    </w:p>
  </w:footnote>
  <w:footnote w:type="continuationSeparator" w:id="0">
    <w:p w14:paraId="32D4EAC1" w14:textId="77777777" w:rsidR="00265C29" w:rsidRDefault="00265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0B158" w14:textId="15E13AB9" w:rsidR="00F40034" w:rsidRPr="00E7144E" w:rsidRDefault="00F40034">
    <w:pPr>
      <w:pStyle w:val="Header"/>
      <w:spacing w:line="240" w:lineRule="atLeast"/>
      <w:rPr>
        <w:b/>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2AC"/>
    <w:rsid w:val="00002C49"/>
    <w:rsid w:val="00025A61"/>
    <w:rsid w:val="00075B56"/>
    <w:rsid w:val="000A30CF"/>
    <w:rsid w:val="000B6B29"/>
    <w:rsid w:val="001228DD"/>
    <w:rsid w:val="0014612B"/>
    <w:rsid w:val="001877C9"/>
    <w:rsid w:val="002001E9"/>
    <w:rsid w:val="00265C29"/>
    <w:rsid w:val="002829A6"/>
    <w:rsid w:val="00283E71"/>
    <w:rsid w:val="002B1686"/>
    <w:rsid w:val="00323D04"/>
    <w:rsid w:val="00392B5D"/>
    <w:rsid w:val="00397B97"/>
    <w:rsid w:val="003C075C"/>
    <w:rsid w:val="003C0E8F"/>
    <w:rsid w:val="003E6CA6"/>
    <w:rsid w:val="00414DE0"/>
    <w:rsid w:val="00430D62"/>
    <w:rsid w:val="00443C8D"/>
    <w:rsid w:val="004751ED"/>
    <w:rsid w:val="00491883"/>
    <w:rsid w:val="005137E1"/>
    <w:rsid w:val="00556579"/>
    <w:rsid w:val="00574BC6"/>
    <w:rsid w:val="005812AC"/>
    <w:rsid w:val="005A594C"/>
    <w:rsid w:val="005B36C4"/>
    <w:rsid w:val="005D579B"/>
    <w:rsid w:val="005E2D0D"/>
    <w:rsid w:val="006426B3"/>
    <w:rsid w:val="00693450"/>
    <w:rsid w:val="006C1DE9"/>
    <w:rsid w:val="006D09E3"/>
    <w:rsid w:val="006D69AF"/>
    <w:rsid w:val="00741771"/>
    <w:rsid w:val="007C106A"/>
    <w:rsid w:val="0080472B"/>
    <w:rsid w:val="00813C19"/>
    <w:rsid w:val="008223CE"/>
    <w:rsid w:val="00860DEB"/>
    <w:rsid w:val="00870DE0"/>
    <w:rsid w:val="008831D4"/>
    <w:rsid w:val="008859B8"/>
    <w:rsid w:val="008F091D"/>
    <w:rsid w:val="009A0E02"/>
    <w:rsid w:val="009F4398"/>
    <w:rsid w:val="00A02C7B"/>
    <w:rsid w:val="00A509A1"/>
    <w:rsid w:val="00A64E3B"/>
    <w:rsid w:val="00A664C4"/>
    <w:rsid w:val="00A718C3"/>
    <w:rsid w:val="00AA7E7D"/>
    <w:rsid w:val="00AD2E4D"/>
    <w:rsid w:val="00BC2201"/>
    <w:rsid w:val="00BD3808"/>
    <w:rsid w:val="00BF0741"/>
    <w:rsid w:val="00C00F16"/>
    <w:rsid w:val="00C12C0C"/>
    <w:rsid w:val="00C321B1"/>
    <w:rsid w:val="00C32F3D"/>
    <w:rsid w:val="00C43342"/>
    <w:rsid w:val="00C544CF"/>
    <w:rsid w:val="00C662F0"/>
    <w:rsid w:val="00C9211C"/>
    <w:rsid w:val="00C92120"/>
    <w:rsid w:val="00CE761D"/>
    <w:rsid w:val="00CF208B"/>
    <w:rsid w:val="00D72337"/>
    <w:rsid w:val="00E7144E"/>
    <w:rsid w:val="00E81854"/>
    <w:rsid w:val="00EC26A8"/>
    <w:rsid w:val="00F06FF0"/>
    <w:rsid w:val="00F40034"/>
    <w:rsid w:val="00F7742A"/>
    <w:rsid w:val="00F841FB"/>
    <w:rsid w:val="00FD0F56"/>
    <w:rsid w:val="00FD3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2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6C1DE9"/>
    <w:rPr>
      <w:color w:val="0000FF"/>
      <w:u w:val="single"/>
    </w:rPr>
  </w:style>
  <w:style w:type="paragraph" w:styleId="BalloonText">
    <w:name w:val="Balloon Text"/>
    <w:basedOn w:val="Normal"/>
    <w:link w:val="BalloonTextChar"/>
    <w:rsid w:val="00A02C7B"/>
    <w:rPr>
      <w:rFonts w:ascii="Tahoma" w:hAnsi="Tahoma" w:cs="Tahoma"/>
      <w:sz w:val="16"/>
      <w:szCs w:val="16"/>
    </w:rPr>
  </w:style>
  <w:style w:type="character" w:customStyle="1" w:styleId="BalloonTextChar">
    <w:name w:val="Balloon Text Char"/>
    <w:link w:val="BalloonText"/>
    <w:rsid w:val="00A02C7B"/>
    <w:rPr>
      <w:rFonts w:ascii="Tahoma" w:hAnsi="Tahoma" w:cs="Tahoma"/>
      <w:sz w:val="16"/>
      <w:szCs w:val="16"/>
    </w:rPr>
  </w:style>
  <w:style w:type="character" w:styleId="CommentReference">
    <w:name w:val="annotation reference"/>
    <w:rsid w:val="00FD3186"/>
    <w:rPr>
      <w:sz w:val="16"/>
      <w:szCs w:val="16"/>
    </w:rPr>
  </w:style>
  <w:style w:type="paragraph" w:styleId="CommentText">
    <w:name w:val="annotation text"/>
    <w:basedOn w:val="Normal"/>
    <w:link w:val="CommentTextChar"/>
    <w:rsid w:val="00FD3186"/>
    <w:rPr>
      <w:sz w:val="20"/>
    </w:rPr>
  </w:style>
  <w:style w:type="character" w:customStyle="1" w:styleId="CommentTextChar">
    <w:name w:val="Comment Text Char"/>
    <w:link w:val="CommentText"/>
    <w:rsid w:val="00FD3186"/>
    <w:rPr>
      <w:rFonts w:ascii="Arial" w:hAnsi="Arial"/>
    </w:rPr>
  </w:style>
  <w:style w:type="paragraph" w:styleId="NormalWeb">
    <w:name w:val="Normal (Web)"/>
    <w:basedOn w:val="Normal"/>
    <w:uiPriority w:val="99"/>
    <w:unhideWhenUsed/>
    <w:rsid w:val="00FD3186"/>
    <w:pPr>
      <w:spacing w:before="100" w:beforeAutospacing="1" w:after="100" w:afterAutospacing="1"/>
    </w:pPr>
    <w:rPr>
      <w:rFonts w:ascii="Times New Roman" w:hAnsi="Times New Roman"/>
      <w:szCs w:val="24"/>
    </w:rPr>
  </w:style>
  <w:style w:type="paragraph" w:styleId="CommentSubject">
    <w:name w:val="annotation subject"/>
    <w:basedOn w:val="CommentText"/>
    <w:next w:val="CommentText"/>
    <w:link w:val="CommentSubjectChar"/>
    <w:rsid w:val="00FD3186"/>
    <w:rPr>
      <w:b/>
      <w:bCs/>
    </w:rPr>
  </w:style>
  <w:style w:type="character" w:customStyle="1" w:styleId="CommentSubjectChar">
    <w:name w:val="Comment Subject Char"/>
    <w:link w:val="CommentSubject"/>
    <w:rsid w:val="00FD3186"/>
    <w:rPr>
      <w:rFonts w:ascii="Arial" w:hAnsi="Arial"/>
      <w:b/>
      <w:bCs/>
    </w:rPr>
  </w:style>
  <w:style w:type="paragraph" w:customStyle="1" w:styleId="NormalJustified">
    <w:name w:val="Normal + Justified"/>
    <w:basedOn w:val="Normal"/>
    <w:link w:val="NormalJustifiedChar"/>
    <w:rsid w:val="00002C49"/>
    <w:pPr>
      <w:tabs>
        <w:tab w:val="left" w:pos="720"/>
        <w:tab w:val="left" w:pos="1267"/>
        <w:tab w:val="left" w:pos="1886"/>
        <w:tab w:val="left" w:pos="2434"/>
        <w:tab w:val="left" w:pos="2880"/>
      </w:tabs>
      <w:jc w:val="both"/>
    </w:pPr>
    <w:rPr>
      <w:rFonts w:cs="Arial"/>
      <w:spacing w:val="20"/>
      <w:szCs w:val="24"/>
    </w:rPr>
  </w:style>
  <w:style w:type="character" w:customStyle="1" w:styleId="NormalJustifiedChar">
    <w:name w:val="Normal + Justified Char"/>
    <w:link w:val="NormalJustified"/>
    <w:rsid w:val="00002C49"/>
    <w:rPr>
      <w:rFonts w:ascii="Arial" w:hAnsi="Arial" w:cs="Arial"/>
      <w:spacing w:val="20"/>
      <w:sz w:val="24"/>
      <w:szCs w:val="24"/>
    </w:rPr>
  </w:style>
  <w:style w:type="character" w:customStyle="1" w:styleId="HeaderChar">
    <w:name w:val="Header Char"/>
    <w:link w:val="Header"/>
    <w:uiPriority w:val="99"/>
    <w:rsid w:val="00C12C0C"/>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6C1DE9"/>
    <w:rPr>
      <w:color w:val="0000FF"/>
      <w:u w:val="single"/>
    </w:rPr>
  </w:style>
  <w:style w:type="paragraph" w:styleId="BalloonText">
    <w:name w:val="Balloon Text"/>
    <w:basedOn w:val="Normal"/>
    <w:link w:val="BalloonTextChar"/>
    <w:rsid w:val="00A02C7B"/>
    <w:rPr>
      <w:rFonts w:ascii="Tahoma" w:hAnsi="Tahoma" w:cs="Tahoma"/>
      <w:sz w:val="16"/>
      <w:szCs w:val="16"/>
    </w:rPr>
  </w:style>
  <w:style w:type="character" w:customStyle="1" w:styleId="BalloonTextChar">
    <w:name w:val="Balloon Text Char"/>
    <w:link w:val="BalloonText"/>
    <w:rsid w:val="00A02C7B"/>
    <w:rPr>
      <w:rFonts w:ascii="Tahoma" w:hAnsi="Tahoma" w:cs="Tahoma"/>
      <w:sz w:val="16"/>
      <w:szCs w:val="16"/>
    </w:rPr>
  </w:style>
  <w:style w:type="character" w:styleId="CommentReference">
    <w:name w:val="annotation reference"/>
    <w:rsid w:val="00FD3186"/>
    <w:rPr>
      <w:sz w:val="16"/>
      <w:szCs w:val="16"/>
    </w:rPr>
  </w:style>
  <w:style w:type="paragraph" w:styleId="CommentText">
    <w:name w:val="annotation text"/>
    <w:basedOn w:val="Normal"/>
    <w:link w:val="CommentTextChar"/>
    <w:rsid w:val="00FD3186"/>
    <w:rPr>
      <w:sz w:val="20"/>
    </w:rPr>
  </w:style>
  <w:style w:type="character" w:customStyle="1" w:styleId="CommentTextChar">
    <w:name w:val="Comment Text Char"/>
    <w:link w:val="CommentText"/>
    <w:rsid w:val="00FD3186"/>
    <w:rPr>
      <w:rFonts w:ascii="Arial" w:hAnsi="Arial"/>
    </w:rPr>
  </w:style>
  <w:style w:type="paragraph" w:styleId="NormalWeb">
    <w:name w:val="Normal (Web)"/>
    <w:basedOn w:val="Normal"/>
    <w:uiPriority w:val="99"/>
    <w:unhideWhenUsed/>
    <w:rsid w:val="00FD3186"/>
    <w:pPr>
      <w:spacing w:before="100" w:beforeAutospacing="1" w:after="100" w:afterAutospacing="1"/>
    </w:pPr>
    <w:rPr>
      <w:rFonts w:ascii="Times New Roman" w:hAnsi="Times New Roman"/>
      <w:szCs w:val="24"/>
    </w:rPr>
  </w:style>
  <w:style w:type="paragraph" w:styleId="CommentSubject">
    <w:name w:val="annotation subject"/>
    <w:basedOn w:val="CommentText"/>
    <w:next w:val="CommentText"/>
    <w:link w:val="CommentSubjectChar"/>
    <w:rsid w:val="00FD3186"/>
    <w:rPr>
      <w:b/>
      <w:bCs/>
    </w:rPr>
  </w:style>
  <w:style w:type="character" w:customStyle="1" w:styleId="CommentSubjectChar">
    <w:name w:val="Comment Subject Char"/>
    <w:link w:val="CommentSubject"/>
    <w:rsid w:val="00FD3186"/>
    <w:rPr>
      <w:rFonts w:ascii="Arial" w:hAnsi="Arial"/>
      <w:b/>
      <w:bCs/>
    </w:rPr>
  </w:style>
  <w:style w:type="paragraph" w:customStyle="1" w:styleId="NormalJustified">
    <w:name w:val="Normal + Justified"/>
    <w:basedOn w:val="Normal"/>
    <w:link w:val="NormalJustifiedChar"/>
    <w:rsid w:val="00002C49"/>
    <w:pPr>
      <w:tabs>
        <w:tab w:val="left" w:pos="720"/>
        <w:tab w:val="left" w:pos="1267"/>
        <w:tab w:val="left" w:pos="1886"/>
        <w:tab w:val="left" w:pos="2434"/>
        <w:tab w:val="left" w:pos="2880"/>
      </w:tabs>
      <w:jc w:val="both"/>
    </w:pPr>
    <w:rPr>
      <w:rFonts w:cs="Arial"/>
      <w:spacing w:val="20"/>
      <w:szCs w:val="24"/>
    </w:rPr>
  </w:style>
  <w:style w:type="character" w:customStyle="1" w:styleId="NormalJustifiedChar">
    <w:name w:val="Normal + Justified Char"/>
    <w:link w:val="NormalJustified"/>
    <w:rsid w:val="00002C49"/>
    <w:rPr>
      <w:rFonts w:ascii="Arial" w:hAnsi="Arial" w:cs="Arial"/>
      <w:spacing w:val="20"/>
      <w:sz w:val="24"/>
      <w:szCs w:val="24"/>
    </w:rPr>
  </w:style>
  <w:style w:type="character" w:customStyle="1" w:styleId="HeaderChar">
    <w:name w:val="Header Char"/>
    <w:link w:val="Header"/>
    <w:uiPriority w:val="99"/>
    <w:rsid w:val="00C12C0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63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7056C-F8D6-4B7E-828A-3CC9B9810148}">
  <ds:schemaRefs>
    <ds:schemaRef ds:uri="http://schemas.microsoft.com/sharepoint/v3/contenttype/forms"/>
  </ds:schemaRefs>
</ds:datastoreItem>
</file>

<file path=customXml/itemProps2.xml><?xml version="1.0" encoding="utf-8"?>
<ds:datastoreItem xmlns:ds="http://schemas.openxmlformats.org/officeDocument/2006/customXml" ds:itemID="{D56FC4B2-97D7-4B3F-AD0D-9FD340B55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1D60D-C542-40A1-9C8B-FA73E11414D9}">
  <ds:schemaRefs>
    <ds:schemaRef ds:uri="http://purl.org/dc/elements/1.1/"/>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101</Words>
  <Characters>544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Gannett Fleming, Inc</Company>
  <LinksUpToDate>false</LinksUpToDate>
  <CharactersWithSpaces>644</CharactersWithSpaces>
  <SharedDoc>false</SharedDoc>
  <HLinks>
    <vt:vector size="6" baseType="variant">
      <vt:variant>
        <vt:i4>1638442</vt:i4>
      </vt:variant>
      <vt:variant>
        <vt:i4>0</vt:i4>
      </vt:variant>
      <vt:variant>
        <vt:i4>0</vt:i4>
      </vt:variant>
      <vt:variant>
        <vt:i4>5</vt:i4>
      </vt:variant>
      <vt:variant>
        <vt:lpwstr>mailto:CSGroup@azdot.gov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STORED SPECS</dc:subject>
  <dc:creator>Reeves</dc:creator>
  <dc:description>"Quick Start" spec. (Use with QKST108)</dc:description>
  <cp:lastModifiedBy>Shiva Sunder</cp:lastModifiedBy>
  <cp:revision>11</cp:revision>
  <cp:lastPrinted>2021-07-19T18:26:00Z</cp:lastPrinted>
  <dcterms:created xsi:type="dcterms:W3CDTF">2021-02-15T23:24:00Z</dcterms:created>
  <dcterms:modified xsi:type="dcterms:W3CDTF">2021-10-27T17:39:00Z</dcterms:modified>
</cp:coreProperties>
</file>